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2850" w14:textId="77777777" w:rsidR="00F17884" w:rsidRPr="00F17884" w:rsidRDefault="00F17884" w:rsidP="00F17884">
      <w:pPr>
        <w:snapToGrid w:val="0"/>
        <w:jc w:val="center"/>
        <w:rPr>
          <w:rFonts w:ascii="游ゴシック" w:eastAsia="游ゴシック" w:hAnsi="游ゴシック"/>
          <w:b/>
          <w:bCs/>
          <w:sz w:val="24"/>
          <w:szCs w:val="24"/>
        </w:rPr>
      </w:pPr>
      <w:r w:rsidRPr="00F17884">
        <w:rPr>
          <w:rFonts w:ascii="游ゴシック" w:eastAsia="游ゴシック" w:hAnsi="游ゴシック" w:hint="eastAsia"/>
          <w:b/>
          <w:bCs/>
          <w:sz w:val="24"/>
          <w:szCs w:val="24"/>
        </w:rPr>
        <w:t>東京大学大学院薬学系研究科○○専攻　○○学教室</w:t>
      </w:r>
    </w:p>
    <w:p w14:paraId="57444FD7" w14:textId="54653A92" w:rsidR="00F17884" w:rsidRPr="00F17884" w:rsidRDefault="00F17884" w:rsidP="00F17884">
      <w:pPr>
        <w:snapToGrid w:val="0"/>
        <w:jc w:val="center"/>
        <w:rPr>
          <w:rFonts w:ascii="游ゴシック" w:eastAsia="游ゴシック" w:hAnsi="游ゴシック" w:hint="eastAsia"/>
          <w:b/>
          <w:bCs/>
          <w:sz w:val="24"/>
          <w:szCs w:val="24"/>
        </w:rPr>
      </w:pPr>
      <w:r w:rsidRPr="00F17884">
        <w:rPr>
          <w:rFonts w:ascii="游ゴシック" w:eastAsia="游ゴシック" w:hAnsi="游ゴシック" w:hint="eastAsia"/>
          <w:b/>
          <w:bCs/>
          <w:sz w:val="24"/>
          <w:szCs w:val="24"/>
        </w:rPr>
        <w:t xml:space="preserve">　</w:t>
      </w:r>
      <w:r w:rsidRPr="00F17884">
        <w:rPr>
          <w:rFonts w:ascii="游ゴシック" w:eastAsia="游ゴシック" w:hAnsi="游ゴシック" w:hint="eastAsia"/>
          <w:b/>
          <w:bCs/>
          <w:sz w:val="24"/>
          <w:szCs w:val="24"/>
        </w:rPr>
        <w:t>学術専門職員</w:t>
      </w:r>
      <w:r w:rsidRPr="00F17884">
        <w:rPr>
          <w:rFonts w:ascii="游ゴシック" w:eastAsia="游ゴシック" w:hAnsi="游ゴシック" w:hint="eastAsia"/>
          <w:b/>
          <w:bCs/>
          <w:sz w:val="24"/>
          <w:szCs w:val="24"/>
        </w:rPr>
        <w:t>（特定短時間勤務有期雇用教職員）公募</w:t>
      </w:r>
    </w:p>
    <w:p w14:paraId="51BC2233" w14:textId="77777777" w:rsidR="00F17884" w:rsidRPr="00F17884" w:rsidRDefault="00F17884" w:rsidP="00F17884">
      <w:pPr>
        <w:jc w:val="left"/>
        <w:rPr>
          <w:rFonts w:ascii="游ゴシック" w:eastAsia="游ゴシック" w:hAnsi="游ゴシック"/>
        </w:rPr>
      </w:pPr>
    </w:p>
    <w:tbl>
      <w:tblPr>
        <w:tblStyle w:val="aa"/>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F17884" w:rsidRPr="00F17884" w14:paraId="04F814A4" w14:textId="77777777" w:rsidTr="004748BF">
        <w:tc>
          <w:tcPr>
            <w:tcW w:w="1555" w:type="dxa"/>
          </w:tcPr>
          <w:p w14:paraId="3978E4B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rPr>
              <w:t>職名及び人数</w:t>
            </w:r>
          </w:p>
        </w:tc>
        <w:tc>
          <w:tcPr>
            <w:tcW w:w="8221" w:type="dxa"/>
          </w:tcPr>
          <w:p w14:paraId="6DEBAA7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学術専門職員　　○名</w:t>
            </w:r>
          </w:p>
        </w:tc>
      </w:tr>
      <w:tr w:rsidR="00F17884" w:rsidRPr="00F17884" w14:paraId="457B3F5F" w14:textId="77777777" w:rsidTr="004748BF">
        <w:tc>
          <w:tcPr>
            <w:tcW w:w="1555" w:type="dxa"/>
          </w:tcPr>
          <w:p w14:paraId="3C3C970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rPr>
              <w:t>契約期間</w:t>
            </w:r>
          </w:p>
        </w:tc>
        <w:tc>
          <w:tcPr>
            <w:tcW w:w="8221" w:type="dxa"/>
          </w:tcPr>
          <w:p w14:paraId="7B7B5510"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 xml:space="preserve">○○年○○月○○日　～　</w:t>
            </w:r>
            <w:commentRangeStart w:id="0"/>
            <w:r w:rsidRPr="00F17884">
              <w:rPr>
                <w:rFonts w:ascii="游ゴシック" w:eastAsia="游ゴシック" w:hAnsi="游ゴシック" w:hint="eastAsia"/>
              </w:rPr>
              <w:t>○○年○○月○○日</w:t>
            </w:r>
            <w:commentRangeEnd w:id="0"/>
            <w:r>
              <w:rPr>
                <w:rStyle w:val="ab"/>
              </w:rPr>
              <w:commentReference w:id="0"/>
            </w:r>
          </w:p>
        </w:tc>
      </w:tr>
      <w:tr w:rsidR="00F17884" w:rsidRPr="00F17884" w14:paraId="2F3DD29F" w14:textId="77777777" w:rsidTr="004748BF">
        <w:tc>
          <w:tcPr>
            <w:tcW w:w="1555" w:type="dxa"/>
          </w:tcPr>
          <w:p w14:paraId="243B0365"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更新の有無</w:t>
            </w:r>
          </w:p>
        </w:tc>
        <w:tc>
          <w:tcPr>
            <w:tcW w:w="8221" w:type="dxa"/>
          </w:tcPr>
          <w:p w14:paraId="06FDF20B" w14:textId="77777777" w:rsidR="00F17884" w:rsidRPr="00F17884" w:rsidRDefault="00F17884" w:rsidP="004748BF">
            <w:pPr>
              <w:rPr>
                <w:rFonts w:ascii="游ゴシック" w:eastAsia="游ゴシック" w:hAnsi="游ゴシック"/>
              </w:rPr>
            </w:pPr>
            <w:commentRangeStart w:id="1"/>
            <w:r w:rsidRPr="00F17884">
              <w:rPr>
                <w:rFonts w:ascii="游ゴシック" w:eastAsia="游ゴシック" w:hAnsi="游ゴシック" w:hint="eastAsia"/>
              </w:rPr>
              <w:t>更新する場合があり得る。</w:t>
            </w:r>
            <w:commentRangeEnd w:id="1"/>
            <w:r w:rsidRPr="00F17884">
              <w:rPr>
                <w:rStyle w:val="ab"/>
                <w:rFonts w:ascii="游ゴシック" w:eastAsia="游ゴシック" w:hAnsi="游ゴシック"/>
              </w:rPr>
              <w:commentReference w:id="1"/>
            </w:r>
          </w:p>
          <w:p w14:paraId="573B33E3"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更新する場合は１年ごとに行うが、更新回数は○○回、在職できる期間は○○年○○月○○日を限度とし、以後更新しない。</w:t>
            </w:r>
          </w:p>
          <w:p w14:paraId="15426588"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F17884" w:rsidRPr="00F17884" w14:paraId="66EDEB8F" w14:textId="77777777" w:rsidTr="004748BF">
        <w:tc>
          <w:tcPr>
            <w:tcW w:w="1555" w:type="dxa"/>
          </w:tcPr>
          <w:p w14:paraId="71C5EAC9"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試用期間</w:t>
            </w:r>
          </w:p>
        </w:tc>
        <w:tc>
          <w:tcPr>
            <w:tcW w:w="8221" w:type="dxa"/>
          </w:tcPr>
          <w:p w14:paraId="50CD16B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採用された日から</w:t>
            </w:r>
            <w:r w:rsidRPr="00F17884">
              <w:rPr>
                <w:rFonts w:ascii="游ゴシック" w:eastAsia="游ゴシック" w:hAnsi="游ゴシック"/>
              </w:rPr>
              <w:t>14日間</w:t>
            </w:r>
          </w:p>
        </w:tc>
      </w:tr>
      <w:tr w:rsidR="00F17884" w:rsidRPr="00F17884" w14:paraId="4C1BD33E" w14:textId="77777777" w:rsidTr="004748BF">
        <w:tc>
          <w:tcPr>
            <w:tcW w:w="1555" w:type="dxa"/>
          </w:tcPr>
          <w:p w14:paraId="5072AECE" w14:textId="3C59CDCE" w:rsidR="00F17884" w:rsidRPr="00F17884" w:rsidRDefault="00F17884" w:rsidP="00F17884">
            <w:pPr>
              <w:rPr>
                <w:rFonts w:ascii="游ゴシック" w:eastAsia="游ゴシック" w:hAnsi="游ゴシック"/>
              </w:rPr>
            </w:pPr>
            <w:r w:rsidRPr="001A7846">
              <w:rPr>
                <w:rFonts w:ascii="游ゴシック" w:eastAsia="游ゴシック" w:hAnsi="游ゴシック" w:hint="eastAsia"/>
              </w:rPr>
              <w:t>就業場所</w:t>
            </w:r>
          </w:p>
        </w:tc>
        <w:tc>
          <w:tcPr>
            <w:tcW w:w="8221" w:type="dxa"/>
          </w:tcPr>
          <w:p w14:paraId="1AD178E6" w14:textId="77777777" w:rsidR="00F17884" w:rsidRPr="001A7846" w:rsidRDefault="00F17884" w:rsidP="00F17884">
            <w:pPr>
              <w:rPr>
                <w:rFonts w:ascii="游ゴシック" w:eastAsia="游ゴシック" w:hAnsi="游ゴシック"/>
              </w:rPr>
            </w:pPr>
            <w:r w:rsidRPr="00B33B53">
              <w:rPr>
                <w:rFonts w:ascii="游ゴシック" w:eastAsia="游ゴシック" w:hAnsi="游ゴシック" w:hint="eastAsia"/>
              </w:rPr>
              <w:t>大学院</w:t>
            </w:r>
            <w:r>
              <w:rPr>
                <w:rFonts w:ascii="游ゴシック" w:eastAsia="游ゴシック" w:hAnsi="游ゴシック" w:hint="eastAsia"/>
              </w:rPr>
              <w:t>薬学系研究科</w:t>
            </w:r>
            <w:r w:rsidRPr="00B33B53">
              <w:rPr>
                <w:rFonts w:ascii="游ゴシック" w:eastAsia="游ゴシック" w:hAnsi="游ゴシック" w:hint="eastAsia"/>
              </w:rPr>
              <w:t>○○専攻</w:t>
            </w:r>
            <w:r>
              <w:rPr>
                <w:rFonts w:ascii="游ゴシック" w:eastAsia="游ゴシック" w:hAnsi="游ゴシック" w:hint="eastAsia"/>
              </w:rPr>
              <w:t xml:space="preserve"> </w:t>
            </w:r>
            <w:r w:rsidRPr="00B33B53">
              <w:rPr>
                <w:rFonts w:ascii="游ゴシック" w:eastAsia="游ゴシック" w:hAnsi="游ゴシック" w:hint="eastAsia"/>
              </w:rPr>
              <w:t>○</w:t>
            </w:r>
            <w:r>
              <w:rPr>
                <w:rFonts w:ascii="游ゴシック" w:eastAsia="游ゴシック" w:hAnsi="游ゴシック" w:hint="eastAsia"/>
              </w:rPr>
              <w:t>○学教</w:t>
            </w:r>
            <w:r w:rsidRPr="00B33B53">
              <w:rPr>
                <w:rFonts w:ascii="游ゴシック" w:eastAsia="游ゴシック" w:hAnsi="游ゴシック" w:hint="eastAsia"/>
              </w:rPr>
              <w:t>室</w:t>
            </w:r>
            <w:r w:rsidRPr="001A7846">
              <w:rPr>
                <w:rFonts w:ascii="游ゴシック" w:eastAsia="游ゴシック" w:hAnsi="游ゴシック" w:hint="eastAsia"/>
              </w:rPr>
              <w:t>（東京都文京区本郷７</w:t>
            </w:r>
            <w:r w:rsidRPr="001A7846">
              <w:rPr>
                <w:rFonts w:ascii="游ゴシック" w:eastAsia="游ゴシック" w:hAnsi="游ゴシック"/>
              </w:rPr>
              <w:t>-３-１）</w:t>
            </w:r>
          </w:p>
          <w:p w14:paraId="1F20E5C7" w14:textId="7117D6F5" w:rsidR="00F17884" w:rsidRPr="00F17884" w:rsidRDefault="00F17884" w:rsidP="00F17884">
            <w:pPr>
              <w:rPr>
                <w:rFonts w:ascii="游ゴシック" w:eastAsia="游ゴシック" w:hAnsi="游ゴシック"/>
              </w:rPr>
            </w:pPr>
            <w:r w:rsidRPr="001A7846">
              <w:rPr>
                <w:rFonts w:ascii="游ゴシック" w:eastAsia="游ゴシック" w:hAnsi="游ゴシック"/>
              </w:rPr>
              <w:t>変更の範囲：</w:t>
            </w:r>
            <w:r w:rsidRPr="001A7846">
              <w:rPr>
                <w:rFonts w:ascii="游ゴシック" w:eastAsia="游ゴシック" w:hAnsi="游ゴシック" w:hint="eastAsia"/>
              </w:rPr>
              <w:t>原則同一部局内</w:t>
            </w:r>
          </w:p>
        </w:tc>
      </w:tr>
      <w:tr w:rsidR="00F17884" w:rsidRPr="00F17884" w14:paraId="735D78BF" w14:textId="77777777" w:rsidTr="004748BF">
        <w:tc>
          <w:tcPr>
            <w:tcW w:w="1555" w:type="dxa"/>
          </w:tcPr>
          <w:p w14:paraId="6283C418" w14:textId="77777777" w:rsidR="00F17884" w:rsidRPr="00F17884" w:rsidRDefault="00F17884" w:rsidP="004748BF">
            <w:pPr>
              <w:tabs>
                <w:tab w:val="center" w:pos="953"/>
              </w:tabs>
              <w:rPr>
                <w:rFonts w:ascii="游ゴシック" w:eastAsia="游ゴシック" w:hAnsi="游ゴシック"/>
              </w:rPr>
            </w:pPr>
            <w:r w:rsidRPr="00F17884">
              <w:rPr>
                <w:rFonts w:ascii="游ゴシック" w:eastAsia="游ゴシック" w:hAnsi="游ゴシック" w:hint="eastAsia"/>
              </w:rPr>
              <w:t>業務内容</w:t>
            </w:r>
          </w:p>
        </w:tc>
        <w:tc>
          <w:tcPr>
            <w:tcW w:w="8221" w:type="dxa"/>
          </w:tcPr>
          <w:p w14:paraId="7406AD00" w14:textId="76F85CA0"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○○○○○○○○に関する</w:t>
            </w:r>
            <w:r>
              <w:rPr>
                <w:rFonts w:ascii="游ゴシック" w:eastAsia="游ゴシック" w:hAnsi="游ゴシック" w:hint="eastAsia"/>
              </w:rPr>
              <w:t>専門業務</w:t>
            </w:r>
          </w:p>
          <w:p w14:paraId="3F27C280"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変更の範囲：業務上の必要により配置又は業務を変更することがある。</w:t>
            </w:r>
          </w:p>
        </w:tc>
      </w:tr>
      <w:tr w:rsidR="00F17884" w:rsidRPr="00F17884" w14:paraId="583EAFEE" w14:textId="77777777" w:rsidTr="004748BF">
        <w:tc>
          <w:tcPr>
            <w:tcW w:w="1555" w:type="dxa"/>
          </w:tcPr>
          <w:p w14:paraId="63EE25D4" w14:textId="0D850AC4" w:rsidR="00F17884" w:rsidRPr="00F17884" w:rsidRDefault="00F17884" w:rsidP="00F17884">
            <w:pPr>
              <w:rPr>
                <w:rFonts w:ascii="游ゴシック" w:eastAsia="游ゴシック" w:hAnsi="游ゴシック"/>
              </w:rPr>
            </w:pPr>
            <w:r w:rsidRPr="001A7846">
              <w:rPr>
                <w:rFonts w:ascii="游ゴシック" w:eastAsia="游ゴシック" w:hAnsi="游ゴシック" w:hint="eastAsia"/>
              </w:rPr>
              <w:t>就業日・就業時間</w:t>
            </w:r>
          </w:p>
        </w:tc>
        <w:tc>
          <w:tcPr>
            <w:tcW w:w="8221" w:type="dxa"/>
          </w:tcPr>
          <w:p w14:paraId="073F62DD" w14:textId="77777777" w:rsidR="00F17884" w:rsidRPr="001A7846" w:rsidRDefault="00F17884" w:rsidP="00F17884">
            <w:pPr>
              <w:rPr>
                <w:rFonts w:ascii="游ゴシック" w:eastAsia="游ゴシック" w:hAnsi="游ゴシック"/>
              </w:rPr>
            </w:pPr>
            <w:r w:rsidRPr="001A7846">
              <w:rPr>
                <w:rFonts w:ascii="游ゴシック" w:eastAsia="游ゴシック" w:hAnsi="游ゴシック" w:hint="eastAsia"/>
              </w:rPr>
              <w:t>週</w:t>
            </w:r>
            <w:r>
              <w:rPr>
                <w:rFonts w:ascii="游ゴシック" w:eastAsia="游ゴシック" w:hAnsi="游ゴシック" w:hint="eastAsia"/>
              </w:rPr>
              <w:t>○</w:t>
            </w:r>
            <w:r w:rsidRPr="001A7846">
              <w:rPr>
                <w:rFonts w:ascii="游ゴシック" w:eastAsia="游ゴシック" w:hAnsi="游ゴシック"/>
              </w:rPr>
              <w:t>日（</w:t>
            </w:r>
            <w:r>
              <w:rPr>
                <w:rFonts w:ascii="游ゴシック" w:eastAsia="游ゴシック" w:hAnsi="游ゴシック" w:hint="eastAsia"/>
              </w:rPr>
              <w:t>○、○</w:t>
            </w:r>
            <w:r w:rsidRPr="001A7846">
              <w:rPr>
                <w:rFonts w:ascii="游ゴシック" w:eastAsia="游ゴシック" w:hAnsi="游ゴシック"/>
              </w:rPr>
              <w:t>曜日）</w:t>
            </w:r>
          </w:p>
          <w:p w14:paraId="25C07B59" w14:textId="77777777" w:rsidR="00F17884" w:rsidRPr="001A7846" w:rsidRDefault="00F17884" w:rsidP="00F17884">
            <w:pPr>
              <w:rPr>
                <w:rFonts w:ascii="游ゴシック" w:eastAsia="游ゴシック" w:hAnsi="游ゴシック"/>
              </w:rPr>
            </w:pPr>
            <w:r w:rsidRPr="001A7846">
              <w:rPr>
                <w:rFonts w:ascii="游ゴシック" w:eastAsia="游ゴシック" w:hAnsi="游ゴシック"/>
              </w:rPr>
              <w:t>1日</w:t>
            </w:r>
            <w:r>
              <w:rPr>
                <w:rFonts w:ascii="游ゴシック" w:eastAsia="游ゴシック" w:hAnsi="游ゴシック" w:hint="eastAsia"/>
              </w:rPr>
              <w:t>○</w:t>
            </w:r>
            <w:r w:rsidRPr="001A7846">
              <w:rPr>
                <w:rFonts w:ascii="游ゴシック" w:eastAsia="游ゴシック" w:hAnsi="游ゴシック"/>
              </w:rPr>
              <w:t>時間（</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 xml:space="preserve">　※12:00～13:00休憩）</w:t>
            </w:r>
          </w:p>
          <w:p w14:paraId="199DDD47" w14:textId="6448CE9C" w:rsidR="00F17884" w:rsidRPr="00F17884" w:rsidRDefault="00F17884" w:rsidP="00F17884">
            <w:pPr>
              <w:rPr>
                <w:rFonts w:ascii="游ゴシック" w:eastAsia="游ゴシック" w:hAnsi="游ゴシック"/>
              </w:rPr>
            </w:pPr>
            <w:r w:rsidRPr="001A7846">
              <w:rPr>
                <w:rFonts w:ascii="游ゴシック" w:eastAsia="游ゴシック" w:hAnsi="游ゴシック" w:hint="eastAsia"/>
              </w:rPr>
              <w:t>※時間外労働を命じることがある。</w:t>
            </w:r>
          </w:p>
        </w:tc>
      </w:tr>
      <w:tr w:rsidR="00F17884" w:rsidRPr="00F17884" w14:paraId="1C0747E8" w14:textId="77777777" w:rsidTr="004748BF">
        <w:tc>
          <w:tcPr>
            <w:tcW w:w="1555" w:type="dxa"/>
          </w:tcPr>
          <w:p w14:paraId="77F01C13"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休日</w:t>
            </w:r>
          </w:p>
        </w:tc>
        <w:tc>
          <w:tcPr>
            <w:tcW w:w="8221" w:type="dxa"/>
          </w:tcPr>
          <w:p w14:paraId="5171F66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土・日、祝日、年末年始（</w:t>
            </w:r>
            <w:r w:rsidRPr="00F17884">
              <w:rPr>
                <w:rFonts w:ascii="游ゴシック" w:eastAsia="游ゴシック" w:hAnsi="游ゴシック"/>
              </w:rPr>
              <w:t>12月29日～1月3日）</w:t>
            </w:r>
          </w:p>
        </w:tc>
      </w:tr>
      <w:tr w:rsidR="00F17884" w:rsidRPr="00F17884" w14:paraId="277FC29F" w14:textId="77777777" w:rsidTr="004748BF">
        <w:tc>
          <w:tcPr>
            <w:tcW w:w="1555" w:type="dxa"/>
          </w:tcPr>
          <w:p w14:paraId="5E5E4B5F"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休暇</w:t>
            </w:r>
          </w:p>
        </w:tc>
        <w:tc>
          <w:tcPr>
            <w:tcW w:w="8221" w:type="dxa"/>
          </w:tcPr>
          <w:p w14:paraId="627E6F46"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年次有給休暇、特別休暇　等</w:t>
            </w:r>
          </w:p>
        </w:tc>
      </w:tr>
      <w:tr w:rsidR="00F17884" w:rsidRPr="00F17884" w14:paraId="0A673EC6" w14:textId="77777777" w:rsidTr="004748BF">
        <w:tc>
          <w:tcPr>
            <w:tcW w:w="1555" w:type="dxa"/>
          </w:tcPr>
          <w:p w14:paraId="6B5A20B4"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賃金等</w:t>
            </w:r>
          </w:p>
        </w:tc>
        <w:tc>
          <w:tcPr>
            <w:tcW w:w="8221" w:type="dxa"/>
          </w:tcPr>
          <w:p w14:paraId="7BA59C83"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時給○○円～○○円程度　※資格、能力、経験等に応じて決定する。</w:t>
            </w:r>
          </w:p>
          <w:p w14:paraId="1B724900" w14:textId="7F31BB92" w:rsidR="00F17884" w:rsidRPr="00F17884" w:rsidRDefault="00F17884" w:rsidP="004748BF">
            <w:pPr>
              <w:rPr>
                <w:rFonts w:ascii="游ゴシック" w:eastAsia="游ゴシック" w:hAnsi="游ゴシック"/>
              </w:rPr>
            </w:pPr>
            <w:r w:rsidRPr="008C2F6C">
              <w:rPr>
                <w:rFonts w:ascii="游ゴシック" w:eastAsia="游ゴシック" w:hAnsi="游ゴシック"/>
              </w:rPr>
              <w:t>通勤手当（</w:t>
            </w:r>
            <w:r w:rsidRPr="00F93D99">
              <w:rPr>
                <w:rFonts w:ascii="游ゴシック" w:eastAsia="游ゴシック" w:hAnsi="游ゴシック" w:hint="eastAsia"/>
              </w:rPr>
              <w:t>支給要件を満たした場合、当方規定により算定した額を支給</w:t>
            </w:r>
            <w:r>
              <w:rPr>
                <w:rFonts w:ascii="游ゴシック" w:eastAsia="游ゴシック" w:hAnsi="游ゴシック" w:hint="eastAsia"/>
              </w:rPr>
              <w:t>。上限</w:t>
            </w:r>
            <w:r w:rsidRPr="008C2F6C">
              <w:rPr>
                <w:rFonts w:ascii="游ゴシック" w:eastAsia="游ゴシック" w:hAnsi="游ゴシック"/>
              </w:rPr>
              <w:t>55,000円／月）</w:t>
            </w:r>
            <w:r w:rsidRPr="001A7846">
              <w:rPr>
                <w:rFonts w:ascii="游ゴシック" w:eastAsia="游ゴシック" w:hAnsi="游ゴシック"/>
              </w:rPr>
              <w:t>、超過勤務手当</w:t>
            </w:r>
          </w:p>
        </w:tc>
      </w:tr>
      <w:tr w:rsidR="00F17884" w:rsidRPr="00F17884" w14:paraId="07E8F705" w14:textId="77777777" w:rsidTr="004748BF">
        <w:tc>
          <w:tcPr>
            <w:tcW w:w="1555" w:type="dxa"/>
          </w:tcPr>
          <w:p w14:paraId="35DFE721"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加入保険</w:t>
            </w:r>
          </w:p>
        </w:tc>
        <w:tc>
          <w:tcPr>
            <w:tcW w:w="8221" w:type="dxa"/>
          </w:tcPr>
          <w:p w14:paraId="69B2B57A"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法令の定めにより健康保険（文科省共済）、厚生年金、雇用保険、労災保険に加入</w:t>
            </w:r>
          </w:p>
        </w:tc>
      </w:tr>
      <w:tr w:rsidR="00F17884" w:rsidRPr="00F17884" w14:paraId="76FA3307" w14:textId="77777777" w:rsidTr="004748BF">
        <w:tc>
          <w:tcPr>
            <w:tcW w:w="1555" w:type="dxa"/>
          </w:tcPr>
          <w:p w14:paraId="0F592B4C"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応募資格</w:t>
            </w:r>
          </w:p>
        </w:tc>
        <w:tc>
          <w:tcPr>
            <w:tcW w:w="8221" w:type="dxa"/>
          </w:tcPr>
          <w:p w14:paraId="6ADECA17"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１）</w:t>
            </w:r>
          </w:p>
          <w:p w14:paraId="7FFBB921" w14:textId="77777777" w:rsidR="00F17884" w:rsidRPr="00F17884" w:rsidRDefault="00F17884" w:rsidP="004748BF">
            <w:pPr>
              <w:rPr>
                <w:rFonts w:ascii="游ゴシック" w:eastAsia="游ゴシック" w:hAnsi="游ゴシック"/>
              </w:rPr>
            </w:pPr>
          </w:p>
        </w:tc>
      </w:tr>
      <w:tr w:rsidR="00F17884" w:rsidRPr="00F17884" w14:paraId="07CD8AF9" w14:textId="77777777" w:rsidTr="004748BF">
        <w:tc>
          <w:tcPr>
            <w:tcW w:w="1555" w:type="dxa"/>
          </w:tcPr>
          <w:p w14:paraId="7784801C" w14:textId="0155075F" w:rsidR="00F17884" w:rsidRPr="00F17884" w:rsidRDefault="00F17884" w:rsidP="00F17884">
            <w:pPr>
              <w:rPr>
                <w:rFonts w:ascii="游ゴシック" w:eastAsia="游ゴシック" w:hAnsi="游ゴシック"/>
              </w:rPr>
            </w:pPr>
            <w:r w:rsidRPr="008C2F6C">
              <w:rPr>
                <w:rFonts w:ascii="游ゴシック" w:eastAsia="游ゴシック" w:hAnsi="游ゴシック" w:hint="eastAsia"/>
              </w:rPr>
              <w:t>提出書類</w:t>
            </w:r>
          </w:p>
        </w:tc>
        <w:tc>
          <w:tcPr>
            <w:tcW w:w="8221" w:type="dxa"/>
          </w:tcPr>
          <w:p w14:paraId="7EF886DB" w14:textId="77777777" w:rsidR="00F17884" w:rsidRPr="007650FA" w:rsidRDefault="00F17884" w:rsidP="00F17884">
            <w:pPr>
              <w:widowControl/>
              <w:jc w:val="left"/>
              <w:rPr>
                <w:rFonts w:ascii="游ゴシック" w:eastAsia="游ゴシック" w:hAnsi="游ゴシック"/>
              </w:rPr>
            </w:pPr>
            <w:r w:rsidRPr="007650FA">
              <w:rPr>
                <w:rFonts w:ascii="游ゴシック" w:eastAsia="游ゴシック" w:hAnsi="游ゴシック" w:hint="eastAsia"/>
              </w:rPr>
              <w:t>１）東京大学統一履歴書（以下</w:t>
            </w:r>
            <w:r w:rsidRPr="007650FA">
              <w:rPr>
                <w:rFonts w:ascii="游ゴシック" w:eastAsia="游ゴシック" w:hAnsi="游ゴシック"/>
              </w:rPr>
              <w:t xml:space="preserve"> URL からダウンロードし作成すること）</w:t>
            </w:r>
          </w:p>
          <w:p w14:paraId="1F5A744D" w14:textId="77777777" w:rsidR="00F17884" w:rsidRDefault="00F17884" w:rsidP="00F17884">
            <w:pPr>
              <w:rPr>
                <w:rFonts w:ascii="游ゴシック" w:eastAsia="游ゴシック" w:hAnsi="游ゴシック"/>
              </w:rPr>
            </w:pPr>
            <w:hyperlink r:id="rId8" w:history="1">
              <w:r w:rsidRPr="0036294D">
                <w:rPr>
                  <w:rStyle w:val="ae"/>
                  <w:rFonts w:ascii="游ゴシック" w:eastAsia="游ゴシック" w:hAnsi="游ゴシック"/>
                </w:rPr>
                <w:t>https://www.u-tokyo.ac.jp/ja/about/jobs/r01.html</w:t>
              </w:r>
            </w:hyperlink>
          </w:p>
          <w:p w14:paraId="2874116F" w14:textId="6C2C6172" w:rsidR="00F17884" w:rsidRPr="00F17884" w:rsidRDefault="00F17884" w:rsidP="00F17884">
            <w:pPr>
              <w:rPr>
                <w:rFonts w:ascii="游ゴシック" w:eastAsia="游ゴシック" w:hAnsi="游ゴシック"/>
              </w:rPr>
            </w:pPr>
            <w:r w:rsidRPr="008C2F6C">
              <w:rPr>
                <w:rFonts w:ascii="游ゴシック" w:eastAsia="游ゴシック" w:hAnsi="游ゴシック" w:hint="eastAsia"/>
              </w:rPr>
              <w:t>２）</w:t>
            </w:r>
          </w:p>
        </w:tc>
      </w:tr>
      <w:tr w:rsidR="00F17884" w:rsidRPr="00F17884" w14:paraId="2719E960" w14:textId="77777777" w:rsidTr="004748BF">
        <w:tc>
          <w:tcPr>
            <w:tcW w:w="1555" w:type="dxa"/>
          </w:tcPr>
          <w:p w14:paraId="7359160C" w14:textId="3844E00E" w:rsidR="00F17884" w:rsidRPr="00F17884" w:rsidRDefault="00F17884" w:rsidP="00F17884">
            <w:pPr>
              <w:rPr>
                <w:rFonts w:ascii="游ゴシック" w:eastAsia="游ゴシック" w:hAnsi="游ゴシック"/>
              </w:rPr>
            </w:pPr>
            <w:r w:rsidRPr="00B33B53">
              <w:rPr>
                <w:rFonts w:ascii="游ゴシック" w:eastAsia="游ゴシック" w:hAnsi="游ゴシック" w:hint="eastAsia"/>
              </w:rPr>
              <w:t>提出方法</w:t>
            </w:r>
          </w:p>
        </w:tc>
        <w:tc>
          <w:tcPr>
            <w:tcW w:w="8221" w:type="dxa"/>
          </w:tcPr>
          <w:p w14:paraId="4CEA57B2" w14:textId="77777777" w:rsidR="00F17884" w:rsidRPr="00B33B53" w:rsidRDefault="00F17884" w:rsidP="00F17884">
            <w:pPr>
              <w:rPr>
                <w:rFonts w:ascii="游ゴシック" w:eastAsia="游ゴシック" w:hAnsi="游ゴシック" w:hint="eastAsia"/>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をまとめてPDFとし、下記問い合わせ先のメールアドレス宛てに送付してください。その際、件名は「～～～」としてください。</w:t>
            </w:r>
          </w:p>
          <w:p w14:paraId="795E0605" w14:textId="55331C2F" w:rsidR="00F17884" w:rsidRPr="00F17884" w:rsidRDefault="00F17884" w:rsidP="00F17884">
            <w:pPr>
              <w:ind w:left="210" w:hangingChars="100" w:hanging="210"/>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tr w:rsidR="00F17884" w:rsidRPr="00F17884" w14:paraId="678CC704" w14:textId="77777777" w:rsidTr="004748BF">
        <w:tc>
          <w:tcPr>
            <w:tcW w:w="1555" w:type="dxa"/>
          </w:tcPr>
          <w:p w14:paraId="281ACF95"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応募締切</w:t>
            </w:r>
          </w:p>
        </w:tc>
        <w:tc>
          <w:tcPr>
            <w:tcW w:w="8221" w:type="dxa"/>
          </w:tcPr>
          <w:p w14:paraId="279A5A73"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○年○月○日（　）必着　書類選考の上、合格者に対し面接を実施。</w:t>
            </w:r>
          </w:p>
        </w:tc>
      </w:tr>
      <w:tr w:rsidR="00F17884" w:rsidRPr="00F17884" w14:paraId="257AB307" w14:textId="77777777" w:rsidTr="004748BF">
        <w:tc>
          <w:tcPr>
            <w:tcW w:w="1555" w:type="dxa"/>
          </w:tcPr>
          <w:p w14:paraId="1EBBCB1B" w14:textId="1434963C" w:rsidR="00F17884" w:rsidRPr="00F17884" w:rsidRDefault="00F17884" w:rsidP="00F17884">
            <w:pPr>
              <w:rPr>
                <w:rFonts w:ascii="游ゴシック" w:eastAsia="游ゴシック" w:hAnsi="游ゴシック"/>
              </w:rPr>
            </w:pPr>
            <w:r w:rsidRPr="00B33B53">
              <w:rPr>
                <w:rFonts w:ascii="游ゴシック" w:eastAsia="游ゴシック" w:hAnsi="游ゴシック" w:hint="eastAsia"/>
              </w:rPr>
              <w:t>問い合わせ先</w:t>
            </w:r>
          </w:p>
        </w:tc>
        <w:tc>
          <w:tcPr>
            <w:tcW w:w="8221" w:type="dxa"/>
          </w:tcPr>
          <w:p w14:paraId="4662C9CA" w14:textId="77777777" w:rsidR="00F17884" w:rsidRPr="00B33B53" w:rsidRDefault="00F17884" w:rsidP="00F17884">
            <w:pPr>
              <w:rPr>
                <w:rFonts w:ascii="游ゴシック" w:eastAsia="游ゴシック" w:hAnsi="游ゴシック"/>
              </w:rPr>
            </w:pPr>
            <w:r w:rsidRPr="00B33B53">
              <w:rPr>
                <w:rFonts w:ascii="游ゴシック" w:eastAsia="游ゴシック" w:hAnsi="游ゴシック" w:hint="eastAsia"/>
              </w:rPr>
              <w:t>〒１１３－</w:t>
            </w:r>
            <w:r>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56E41C47" w14:textId="77777777" w:rsidR="00F17884" w:rsidRPr="00B33B53" w:rsidRDefault="00F17884" w:rsidP="00F17884">
            <w:pPr>
              <w:rPr>
                <w:rFonts w:ascii="游ゴシック" w:eastAsia="游ゴシック" w:hAnsi="游ゴシック"/>
              </w:rPr>
            </w:pPr>
            <w:r w:rsidRPr="00B33B53">
              <w:rPr>
                <w:rFonts w:ascii="游ゴシック" w:eastAsia="游ゴシック" w:hAnsi="游ゴシック"/>
              </w:rPr>
              <w:t>大学院</w:t>
            </w:r>
            <w:r>
              <w:rPr>
                <w:rFonts w:ascii="游ゴシック" w:eastAsia="游ゴシック" w:hAnsi="游ゴシック" w:hint="eastAsia"/>
              </w:rPr>
              <w:t>薬学系</w:t>
            </w:r>
            <w:r w:rsidRPr="00B33B53">
              <w:rPr>
                <w:rFonts w:ascii="游ゴシック" w:eastAsia="游ゴシック" w:hAnsi="游ゴシック"/>
              </w:rPr>
              <w:t>研究科○○専攻○○</w:t>
            </w:r>
            <w:r>
              <w:rPr>
                <w:rFonts w:ascii="游ゴシック" w:eastAsia="游ゴシック" w:hAnsi="游ゴシック" w:hint="eastAsia"/>
              </w:rPr>
              <w:t>学教室</w:t>
            </w:r>
            <w:r w:rsidRPr="00B33B53">
              <w:rPr>
                <w:rFonts w:ascii="游ゴシック" w:eastAsia="游ゴシック" w:hAnsi="游ゴシック"/>
              </w:rPr>
              <w:t xml:space="preserve">　担当：○○</w:t>
            </w:r>
          </w:p>
          <w:p w14:paraId="081DBE17" w14:textId="77777777" w:rsidR="00F17884" w:rsidRDefault="00F17884" w:rsidP="00F17884">
            <w:pPr>
              <w:rPr>
                <w:rFonts w:ascii="游ゴシック" w:eastAsia="游ゴシック" w:hAnsi="游ゴシック"/>
                <w:lang w:val="fr-CA"/>
              </w:rPr>
            </w:pPr>
            <w:r w:rsidRPr="00B33B53">
              <w:rPr>
                <w:rFonts w:ascii="游ゴシック" w:eastAsia="游ゴシック" w:hAnsi="游ゴシック"/>
                <w:lang w:val="fr-CA"/>
              </w:rPr>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Pr>
                <w:rFonts w:ascii="游ゴシック" w:eastAsia="游ゴシック" w:hAnsi="游ゴシック" w:hint="eastAsia"/>
                <w:lang w:val="fr-CA"/>
              </w:rPr>
              <w:t xml:space="preserve">　　　[at]</w:t>
            </w:r>
          </w:p>
          <w:p w14:paraId="2C4D1DBD" w14:textId="78123A37" w:rsidR="00F17884" w:rsidRPr="00F17884" w:rsidRDefault="00F17884" w:rsidP="00F17884">
            <w:pPr>
              <w:rPr>
                <w:rFonts w:ascii="游ゴシック" w:eastAsia="游ゴシック" w:hAnsi="游ゴシック"/>
                <w:lang w:val="fr-CA"/>
              </w:rPr>
            </w:pPr>
            <w:r>
              <w:rPr>
                <w:rFonts w:ascii="游ゴシック" w:eastAsia="游ゴシック" w:hAnsi="游ゴシック" w:hint="eastAsia"/>
                <w:lang w:val="fr-CA"/>
              </w:rPr>
              <w:t xml:space="preserve">　　　　　　　　　　　　　※[at]を@に置き換えて送信してください。</w:t>
            </w:r>
          </w:p>
        </w:tc>
      </w:tr>
      <w:tr w:rsidR="00F17884" w:rsidRPr="00F17884" w14:paraId="1B087069" w14:textId="77777777" w:rsidTr="004748BF">
        <w:tc>
          <w:tcPr>
            <w:tcW w:w="1555" w:type="dxa"/>
          </w:tcPr>
          <w:p w14:paraId="6F32E570"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募集者名称</w:t>
            </w:r>
          </w:p>
        </w:tc>
        <w:tc>
          <w:tcPr>
            <w:tcW w:w="8221" w:type="dxa"/>
          </w:tcPr>
          <w:p w14:paraId="0E98E7FC" w14:textId="77777777" w:rsidR="00F17884" w:rsidRPr="00F17884" w:rsidRDefault="00F17884" w:rsidP="004748BF">
            <w:pPr>
              <w:tabs>
                <w:tab w:val="left" w:pos="1545"/>
              </w:tabs>
              <w:rPr>
                <w:rFonts w:ascii="游ゴシック" w:eastAsia="游ゴシック" w:hAnsi="游ゴシック"/>
              </w:rPr>
            </w:pPr>
            <w:r w:rsidRPr="00F17884">
              <w:rPr>
                <w:rFonts w:ascii="游ゴシック" w:eastAsia="游ゴシック" w:hAnsi="游ゴシック" w:hint="eastAsia"/>
              </w:rPr>
              <w:t>国立大学法人東京大学</w:t>
            </w:r>
          </w:p>
        </w:tc>
      </w:tr>
      <w:tr w:rsidR="00F17884" w:rsidRPr="00F17884" w14:paraId="7619FCA5" w14:textId="77777777" w:rsidTr="004748BF">
        <w:tc>
          <w:tcPr>
            <w:tcW w:w="1555" w:type="dxa"/>
          </w:tcPr>
          <w:p w14:paraId="2DCD3906"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lastRenderedPageBreak/>
              <w:t>受動喫煙防止措置の状況</w:t>
            </w:r>
          </w:p>
        </w:tc>
        <w:tc>
          <w:tcPr>
            <w:tcW w:w="8221" w:type="dxa"/>
          </w:tcPr>
          <w:p w14:paraId="35115C98"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敷地内禁煙（屋外に喫煙場所あり）</w:t>
            </w:r>
          </w:p>
        </w:tc>
      </w:tr>
      <w:tr w:rsidR="00F17884" w:rsidRPr="00F17884" w14:paraId="5AE82D2C" w14:textId="77777777" w:rsidTr="004748BF">
        <w:tc>
          <w:tcPr>
            <w:tcW w:w="1555" w:type="dxa"/>
          </w:tcPr>
          <w:p w14:paraId="5DFE4671"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その他</w:t>
            </w:r>
          </w:p>
        </w:tc>
        <w:tc>
          <w:tcPr>
            <w:tcW w:w="8221" w:type="dxa"/>
          </w:tcPr>
          <w:p w14:paraId="7EE14AAB" w14:textId="77777777" w:rsidR="00F17884" w:rsidRPr="00F17884" w:rsidRDefault="00F17884" w:rsidP="004748BF">
            <w:pPr>
              <w:rPr>
                <w:rFonts w:ascii="游ゴシック" w:eastAsia="游ゴシック" w:hAnsi="游ゴシック"/>
              </w:rPr>
            </w:pPr>
            <w:r w:rsidRPr="00F17884">
              <w:rPr>
                <w:rFonts w:ascii="游ゴシック" w:eastAsia="游ゴシック" w:hAnsi="游ゴシック" w:hint="eastAsia"/>
              </w:rPr>
              <w:t>・取得した個人情報は、本人事選考以外の目的には利用しません。</w:t>
            </w:r>
          </w:p>
          <w:p w14:paraId="23FA785C" w14:textId="77777777" w:rsidR="00F17884" w:rsidRPr="00F17884" w:rsidRDefault="00F17884" w:rsidP="004748BF">
            <w:pPr>
              <w:ind w:left="210" w:hangingChars="100" w:hanging="210"/>
              <w:rPr>
                <w:rFonts w:ascii="游ゴシック" w:eastAsia="游ゴシック" w:hAnsi="游ゴシック"/>
              </w:rPr>
            </w:pPr>
            <w:r w:rsidRPr="00F17884">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1819E354" w14:textId="77777777" w:rsidR="00F17884" w:rsidRPr="00F17884" w:rsidRDefault="00F17884" w:rsidP="00F17884">
      <w:pPr>
        <w:jc w:val="left"/>
        <w:rPr>
          <w:rFonts w:ascii="游ゴシック" w:eastAsia="游ゴシック" w:hAnsi="游ゴシック"/>
        </w:rPr>
      </w:pPr>
    </w:p>
    <w:p w14:paraId="3432C809" w14:textId="77777777" w:rsidR="00F17884" w:rsidRPr="00F17884" w:rsidRDefault="00F17884" w:rsidP="00F17884">
      <w:pPr>
        <w:jc w:val="left"/>
        <w:rPr>
          <w:rFonts w:ascii="游ゴシック" w:eastAsia="游ゴシック" w:hAnsi="游ゴシック"/>
        </w:rPr>
      </w:pPr>
    </w:p>
    <w:p w14:paraId="69E67A8F" w14:textId="77777777" w:rsidR="00F77205" w:rsidRPr="00F17884" w:rsidRDefault="00F77205"/>
    <w:sectPr w:rsidR="00F77205" w:rsidRPr="00F17884" w:rsidSect="00F1788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　晴香" w:date="2024-06-26T00:53:00Z" w:initials="晴柴">
    <w:p w14:paraId="4A84E335" w14:textId="77777777" w:rsidR="00F17884" w:rsidRDefault="00F17884" w:rsidP="00F17884">
      <w:pPr>
        <w:pStyle w:val="ac"/>
      </w:pPr>
      <w:r>
        <w:rPr>
          <w:rStyle w:val="ab"/>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1B30D5CB" w14:textId="77777777" w:rsidR="00F17884" w:rsidRDefault="00F17884" w:rsidP="00F17884">
      <w:pPr>
        <w:pStyle w:val="ac"/>
      </w:pPr>
      <w:r>
        <w:rPr>
          <w:rStyle w:val="ab"/>
        </w:rPr>
        <w:annotationRef/>
      </w:r>
      <w:r>
        <w:t>更新しないのであれば更新の有無欄は「更新はしない。」とのみ記載してください。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4E335" w15:done="0"/>
  <w15:commentEx w15:paraId="1B30D5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9E7896" w16cex:dateUtc="2024-06-25T15:53:00Z"/>
  <w16cex:commentExtensible w16cex:durableId="3275C9DE" w16cex:dateUtc="2024-02-06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4E335" w16cid:durableId="4E9E7896"/>
  <w16cid:commentId w16cid:paraId="1B30D5CB" w16cid:durableId="3275C9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4"/>
    <w:rsid w:val="0066711F"/>
    <w:rsid w:val="00F17884"/>
    <w:rsid w:val="00F77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4B694"/>
  <w15:chartTrackingRefBased/>
  <w15:docId w15:val="{66BA0E0C-BFD0-46AA-A934-80D46D5F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884"/>
  </w:style>
  <w:style w:type="paragraph" w:styleId="1">
    <w:name w:val="heading 1"/>
    <w:basedOn w:val="a"/>
    <w:next w:val="a"/>
    <w:link w:val="10"/>
    <w:uiPriority w:val="9"/>
    <w:qFormat/>
    <w:rsid w:val="00F178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78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78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78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78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78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78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78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78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78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78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78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78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78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78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78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78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78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78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7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8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7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884"/>
    <w:pPr>
      <w:spacing w:before="160" w:after="160"/>
      <w:jc w:val="center"/>
    </w:pPr>
    <w:rPr>
      <w:i/>
      <w:iCs/>
      <w:color w:val="404040" w:themeColor="text1" w:themeTint="BF"/>
    </w:rPr>
  </w:style>
  <w:style w:type="character" w:customStyle="1" w:styleId="a8">
    <w:name w:val="引用文 (文字)"/>
    <w:basedOn w:val="a0"/>
    <w:link w:val="a7"/>
    <w:uiPriority w:val="29"/>
    <w:rsid w:val="00F17884"/>
    <w:rPr>
      <w:i/>
      <w:iCs/>
      <w:color w:val="404040" w:themeColor="text1" w:themeTint="BF"/>
    </w:rPr>
  </w:style>
  <w:style w:type="paragraph" w:styleId="a9">
    <w:name w:val="List Paragraph"/>
    <w:basedOn w:val="a"/>
    <w:uiPriority w:val="34"/>
    <w:qFormat/>
    <w:rsid w:val="00F17884"/>
    <w:pPr>
      <w:ind w:left="720"/>
      <w:contextualSpacing/>
    </w:pPr>
  </w:style>
  <w:style w:type="character" w:styleId="21">
    <w:name w:val="Intense Emphasis"/>
    <w:basedOn w:val="a0"/>
    <w:uiPriority w:val="21"/>
    <w:qFormat/>
    <w:rsid w:val="00F17884"/>
    <w:rPr>
      <w:i/>
      <w:iCs/>
      <w:color w:val="2F5496" w:themeColor="accent1" w:themeShade="BF"/>
    </w:rPr>
  </w:style>
  <w:style w:type="paragraph" w:styleId="22">
    <w:name w:val="Intense Quote"/>
    <w:basedOn w:val="a"/>
    <w:next w:val="a"/>
    <w:link w:val="23"/>
    <w:uiPriority w:val="30"/>
    <w:qFormat/>
    <w:rsid w:val="00F17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7884"/>
    <w:rPr>
      <w:i/>
      <w:iCs/>
      <w:color w:val="2F5496" w:themeColor="accent1" w:themeShade="BF"/>
    </w:rPr>
  </w:style>
  <w:style w:type="character" w:styleId="24">
    <w:name w:val="Intense Reference"/>
    <w:basedOn w:val="a0"/>
    <w:uiPriority w:val="32"/>
    <w:qFormat/>
    <w:rsid w:val="00F17884"/>
    <w:rPr>
      <w:b/>
      <w:bCs/>
      <w:smallCaps/>
      <w:color w:val="2F5496" w:themeColor="accent1" w:themeShade="BF"/>
      <w:spacing w:val="5"/>
    </w:rPr>
  </w:style>
  <w:style w:type="table" w:styleId="aa">
    <w:name w:val="Table Grid"/>
    <w:basedOn w:val="a1"/>
    <w:uiPriority w:val="39"/>
    <w:rsid w:val="00F17884"/>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17884"/>
    <w:rPr>
      <w:sz w:val="18"/>
      <w:szCs w:val="18"/>
    </w:rPr>
  </w:style>
  <w:style w:type="paragraph" w:styleId="ac">
    <w:name w:val="annotation text"/>
    <w:basedOn w:val="a"/>
    <w:link w:val="ad"/>
    <w:uiPriority w:val="99"/>
    <w:unhideWhenUsed/>
    <w:rsid w:val="00F17884"/>
    <w:pPr>
      <w:jc w:val="left"/>
    </w:pPr>
  </w:style>
  <w:style w:type="character" w:customStyle="1" w:styleId="ad">
    <w:name w:val="コメント文字列 (文字)"/>
    <w:basedOn w:val="a0"/>
    <w:link w:val="ac"/>
    <w:uiPriority w:val="99"/>
    <w:rsid w:val="00F17884"/>
  </w:style>
  <w:style w:type="character" w:styleId="ae">
    <w:name w:val="Hyperlink"/>
    <w:basedOn w:val="a0"/>
    <w:uiPriority w:val="99"/>
    <w:unhideWhenUsed/>
    <w:rsid w:val="00F17884"/>
    <w:rPr>
      <w:color w:val="0563C1" w:themeColor="hyperlink"/>
      <w:u w:val="single"/>
    </w:rPr>
  </w:style>
  <w:style w:type="paragraph" w:styleId="af">
    <w:name w:val="annotation subject"/>
    <w:basedOn w:val="ac"/>
    <w:next w:val="ac"/>
    <w:link w:val="af0"/>
    <w:uiPriority w:val="99"/>
    <w:semiHidden/>
    <w:unhideWhenUsed/>
    <w:rsid w:val="00F17884"/>
    <w:rPr>
      <w:b/>
      <w:bCs/>
    </w:rPr>
  </w:style>
  <w:style w:type="character" w:customStyle="1" w:styleId="af0">
    <w:name w:val="コメント内容 (文字)"/>
    <w:basedOn w:val="ad"/>
    <w:link w:val="af"/>
    <w:uiPriority w:val="99"/>
    <w:semiHidden/>
    <w:rsid w:val="00F17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okyo.ac.jp/ja/about/jobs/r01.html"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晴香</dc:creator>
  <cp:keywords/>
  <dc:description/>
  <cp:lastModifiedBy>柴田　晴香</cp:lastModifiedBy>
  <cp:revision>1</cp:revision>
  <dcterms:created xsi:type="dcterms:W3CDTF">2024-06-25T15:52:00Z</dcterms:created>
  <dcterms:modified xsi:type="dcterms:W3CDTF">2024-06-25T15:56:00Z</dcterms:modified>
</cp:coreProperties>
</file>